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B740" w14:textId="77777777" w:rsidR="00D94EFC" w:rsidRPr="0062055D" w:rsidRDefault="00D94EFC" w:rsidP="0062055D">
      <w:pPr>
        <w:pStyle w:val="Titre3"/>
        <w:spacing w:line="276" w:lineRule="auto"/>
        <w:jc w:val="left"/>
        <w:rPr>
          <w:rFonts w:ascii="Tahoma" w:hAnsi="Tahoma" w:cs="Tahoma"/>
          <w:noProof/>
          <w:sz w:val="20"/>
        </w:rPr>
      </w:pPr>
      <w:r w:rsidRPr="0062055D">
        <w:rPr>
          <w:rFonts w:ascii="Tahoma" w:hAnsi="Tahoma" w:cs="Tahoma"/>
          <w:noProof/>
          <w:sz w:val="20"/>
        </w:rPr>
        <w:t>PROVINCE DE QUÉBEC</w:t>
      </w:r>
    </w:p>
    <w:p w14:paraId="27320FAF" w14:textId="77777777" w:rsidR="00D94EFC" w:rsidRPr="0062055D" w:rsidRDefault="00D94EFC" w:rsidP="0062055D">
      <w:pPr>
        <w:rPr>
          <w:rFonts w:ascii="Tahoma" w:hAnsi="Tahoma" w:cs="Tahoma"/>
          <w:b/>
          <w:sz w:val="20"/>
        </w:rPr>
      </w:pPr>
      <w:r w:rsidRPr="0062055D">
        <w:rPr>
          <w:rFonts w:ascii="Tahoma" w:hAnsi="Tahoma" w:cs="Tahoma"/>
          <w:b/>
          <w:sz w:val="20"/>
        </w:rPr>
        <w:t>MRC DE LA MATAPÉDIA</w:t>
      </w:r>
    </w:p>
    <w:p w14:paraId="1D3217B2" w14:textId="36BC0317" w:rsidR="006E5000" w:rsidRPr="00A24241" w:rsidRDefault="00D94EFC" w:rsidP="00A24241">
      <w:pPr>
        <w:pStyle w:val="Titre3"/>
        <w:spacing w:line="276" w:lineRule="auto"/>
        <w:jc w:val="left"/>
        <w:rPr>
          <w:rFonts w:ascii="Tahoma" w:hAnsi="Tahoma" w:cs="Tahoma"/>
          <w:sz w:val="24"/>
          <w:szCs w:val="24"/>
        </w:rPr>
      </w:pPr>
      <w:r w:rsidRPr="0062055D">
        <w:rPr>
          <w:rFonts w:ascii="Tahoma" w:hAnsi="Tahoma" w:cs="Tahoma"/>
          <w:sz w:val="20"/>
        </w:rPr>
        <w:t>VILLE DE CAUSAPSCAL</w:t>
      </w:r>
    </w:p>
    <w:p w14:paraId="643F1F99" w14:textId="5A8DD925" w:rsidR="006E5000" w:rsidRDefault="006E5000" w:rsidP="0062055D">
      <w:pPr>
        <w:ind w:left="284" w:hanging="284"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</w:p>
    <w:p w14:paraId="0ED0472C" w14:textId="21EA4CD6" w:rsidR="00A24241" w:rsidRDefault="0058769A" w:rsidP="0062055D">
      <w:pPr>
        <w:ind w:left="284" w:hanging="284"/>
        <w:jc w:val="center"/>
        <w:outlineLvl w:val="0"/>
        <w:rPr>
          <w:rFonts w:ascii="Tahoma" w:hAnsi="Tahoma" w:cs="Tahoma"/>
          <w:b/>
          <w:sz w:val="40"/>
          <w:szCs w:val="40"/>
          <w:lang w:eastAsia="ar-SA"/>
        </w:rPr>
      </w:pPr>
      <w:r w:rsidRPr="0058769A">
        <w:rPr>
          <w:rFonts w:ascii="Tahoma" w:hAnsi="Tahoma" w:cs="Tahoma"/>
          <w:b/>
          <w:sz w:val="40"/>
          <w:szCs w:val="40"/>
          <w:lang w:eastAsia="ar-SA"/>
        </w:rPr>
        <w:t>AVIS PUBLIC</w:t>
      </w:r>
    </w:p>
    <w:p w14:paraId="5E2A2C29" w14:textId="77777777" w:rsidR="001133DB" w:rsidRPr="0058769A" w:rsidRDefault="001133DB" w:rsidP="0062055D">
      <w:pPr>
        <w:ind w:left="284" w:hanging="284"/>
        <w:jc w:val="center"/>
        <w:outlineLvl w:val="0"/>
        <w:rPr>
          <w:rFonts w:ascii="Tahoma" w:hAnsi="Tahoma" w:cs="Tahoma"/>
          <w:b/>
          <w:sz w:val="40"/>
          <w:szCs w:val="40"/>
          <w:lang w:eastAsia="ar-SA"/>
        </w:rPr>
      </w:pPr>
    </w:p>
    <w:p w14:paraId="25EABDD9" w14:textId="4B1F6E25" w:rsidR="0058769A" w:rsidRPr="0058769A" w:rsidRDefault="0058769A" w:rsidP="0062055D">
      <w:pPr>
        <w:ind w:left="284" w:hanging="284"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  <w:sz w:val="36"/>
          <w:szCs w:val="36"/>
        </w:rPr>
      </w:pPr>
      <w:r w:rsidRPr="0058769A">
        <w:rPr>
          <w:rFonts w:ascii="Tahoma" w:hAnsi="Tahoma" w:cs="Tahoma"/>
          <w:sz w:val="36"/>
          <w:szCs w:val="36"/>
        </w:rPr>
        <w:t>Avis de motion et présentation du projet de règlement 285-24</w:t>
      </w:r>
    </w:p>
    <w:p w14:paraId="0C914AB5" w14:textId="77777777" w:rsidR="00026DAE" w:rsidRDefault="00026DAE" w:rsidP="0062055D">
      <w:pPr>
        <w:ind w:left="284" w:hanging="284"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</w:p>
    <w:p w14:paraId="0239B7B9" w14:textId="77777777" w:rsidR="001133DB" w:rsidRDefault="001133DB" w:rsidP="0062055D">
      <w:pPr>
        <w:ind w:left="284" w:hanging="284"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</w:p>
    <w:p w14:paraId="0FCE73F5" w14:textId="7EC58015" w:rsidR="0058769A" w:rsidRPr="0058769A" w:rsidRDefault="0058769A" w:rsidP="0058769A">
      <w:pPr>
        <w:suppressAutoHyphens/>
        <w:spacing w:line="276" w:lineRule="auto"/>
        <w:jc w:val="both"/>
        <w:rPr>
          <w:rFonts w:ascii="Tahoma" w:hAnsi="Tahoma" w:cs="Tahoma"/>
          <w:sz w:val="24"/>
          <w:szCs w:val="24"/>
          <w:lang w:eastAsia="ar-SA"/>
        </w:rPr>
      </w:pPr>
      <w:r w:rsidRPr="0058769A">
        <w:rPr>
          <w:rFonts w:ascii="Tahoma" w:hAnsi="Tahoma" w:cs="Tahoma"/>
          <w:sz w:val="24"/>
          <w:szCs w:val="24"/>
          <w:lang w:eastAsia="ar-SA"/>
        </w:rPr>
        <w:t>Avis est donné par le soussigné que lors de sa séance extraordinaire du 22 juillet 2024, le conseil municipal de la Ville de Causapscal a adopté le projet de règlement 285-24, modifiant le règlement 42-98, circulation des camions lourds.</w:t>
      </w:r>
      <w:r w:rsidRPr="0058769A">
        <w:rPr>
          <w:rFonts w:ascii="Tahoma" w:eastAsia="Calibri" w:hAnsi="Tahoma" w:cs="Tahoma"/>
          <w:sz w:val="24"/>
          <w:szCs w:val="24"/>
          <w:lang w:eastAsia="en-US"/>
        </w:rPr>
        <w:t xml:space="preserve"> Une assemblée publique de consultation à cet effet aura lieu </w:t>
      </w:r>
      <w:r w:rsidRPr="0058769A">
        <w:rPr>
          <w:rFonts w:ascii="Tahoma" w:hAnsi="Tahoma" w:cs="Tahoma"/>
          <w:bCs/>
          <w:sz w:val="24"/>
          <w:szCs w:val="24"/>
          <w:lang w:eastAsia="ar-SA"/>
        </w:rPr>
        <w:t>le</w:t>
      </w:r>
      <w:r w:rsidRPr="0058769A">
        <w:rPr>
          <w:rFonts w:ascii="Tahoma" w:hAnsi="Tahoma" w:cs="Tahoma"/>
          <w:bCs/>
          <w:color w:val="800000"/>
          <w:sz w:val="24"/>
          <w:szCs w:val="24"/>
          <w:lang w:eastAsia="ar-SA"/>
        </w:rPr>
        <w:t xml:space="preserve"> </w:t>
      </w:r>
      <w:r w:rsidRPr="0058769A">
        <w:rPr>
          <w:rFonts w:ascii="Tahoma" w:hAnsi="Tahoma" w:cs="Tahoma"/>
          <w:bCs/>
          <w:sz w:val="24"/>
          <w:szCs w:val="24"/>
          <w:lang w:eastAsia="ar-SA"/>
        </w:rPr>
        <w:t xml:space="preserve">5 août 2024 à compter de 20h00 à la salle municipale située au </w:t>
      </w:r>
      <w:r w:rsidRPr="0058769A">
        <w:rPr>
          <w:rFonts w:ascii="Tahoma" w:hAnsi="Tahoma" w:cs="Tahoma"/>
          <w:sz w:val="24"/>
          <w:szCs w:val="24"/>
        </w:rPr>
        <w:t xml:space="preserve">1, rue Saint-Jacques Nord à Causapscal. </w:t>
      </w:r>
    </w:p>
    <w:p w14:paraId="2C566282" w14:textId="77777777" w:rsidR="0058769A" w:rsidRPr="0058769A" w:rsidRDefault="0058769A" w:rsidP="0058769A">
      <w:pPr>
        <w:tabs>
          <w:tab w:val="left" w:pos="8647"/>
          <w:tab w:val="left" w:pos="9356"/>
        </w:tabs>
        <w:spacing w:line="276" w:lineRule="auto"/>
        <w:ind w:right="60" w:firstLine="12"/>
        <w:jc w:val="both"/>
        <w:rPr>
          <w:rFonts w:ascii="Tahoma" w:hAnsi="Tahoma" w:cs="Tahoma"/>
          <w:sz w:val="24"/>
          <w:szCs w:val="24"/>
        </w:rPr>
      </w:pPr>
    </w:p>
    <w:p w14:paraId="7E432497" w14:textId="79CF9A10" w:rsidR="0058769A" w:rsidRPr="0058769A" w:rsidRDefault="0058769A" w:rsidP="0058769A">
      <w:pPr>
        <w:tabs>
          <w:tab w:val="left" w:pos="8647"/>
          <w:tab w:val="left" w:pos="9356"/>
        </w:tabs>
        <w:spacing w:line="276" w:lineRule="auto"/>
        <w:ind w:right="60" w:firstLine="12"/>
        <w:jc w:val="both"/>
        <w:rPr>
          <w:rFonts w:ascii="Tahoma" w:hAnsi="Tahoma" w:cs="Tahoma"/>
          <w:sz w:val="24"/>
          <w:szCs w:val="24"/>
        </w:rPr>
      </w:pPr>
      <w:r w:rsidRPr="0058769A">
        <w:rPr>
          <w:rFonts w:ascii="Tahoma" w:hAnsi="Tahoma" w:cs="Tahoma"/>
          <w:sz w:val="24"/>
          <w:szCs w:val="24"/>
        </w:rPr>
        <w:t>Des copies en version papier de ces projets de règlement et de l’illustration des secteurs mentionnés peuvent également être</w:t>
      </w:r>
      <w:r w:rsidRPr="0058769A">
        <w:rPr>
          <w:rFonts w:ascii="Tahoma" w:hAnsi="Tahoma" w:cs="Tahoma"/>
          <w:bCs/>
          <w:sz w:val="24"/>
          <w:szCs w:val="24"/>
          <w:lang w:eastAsia="ar-SA"/>
        </w:rPr>
        <w:t xml:space="preserve"> consultées à l’hôtel de ville situé au 1, rue Saint-Jacques Nord à Causapscal, aux heures ordinaires de bureau.</w:t>
      </w:r>
    </w:p>
    <w:p w14:paraId="1FC87DAC" w14:textId="77777777" w:rsidR="00EC3B30" w:rsidRPr="0058769A" w:rsidRDefault="00EC3B30" w:rsidP="0058769A">
      <w:pPr>
        <w:tabs>
          <w:tab w:val="left" w:pos="5040"/>
          <w:tab w:val="left" w:pos="7590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123DBFD9" w14:textId="77777777" w:rsidR="00EC3B30" w:rsidRPr="0058769A" w:rsidRDefault="00EC3B30" w:rsidP="0058769A">
      <w:pPr>
        <w:suppressAutoHyphens/>
        <w:spacing w:line="276" w:lineRule="auto"/>
        <w:jc w:val="right"/>
        <w:rPr>
          <w:rFonts w:ascii="Tahoma" w:hAnsi="Tahoma" w:cs="Tahoma"/>
          <w:sz w:val="24"/>
          <w:szCs w:val="24"/>
          <w:lang w:eastAsia="ar-SA"/>
        </w:rPr>
      </w:pPr>
    </w:p>
    <w:p w14:paraId="65F5A905" w14:textId="261678B3" w:rsidR="00EC3B30" w:rsidRPr="0058769A" w:rsidRDefault="00EC3B30" w:rsidP="0058769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58769A">
        <w:rPr>
          <w:rFonts w:ascii="Tahoma" w:hAnsi="Tahoma" w:cs="Tahoma"/>
          <w:sz w:val="24"/>
          <w:szCs w:val="24"/>
        </w:rPr>
        <w:t xml:space="preserve">Donné à Causapscal, ce </w:t>
      </w:r>
      <w:r w:rsidR="0058769A" w:rsidRPr="0058769A">
        <w:rPr>
          <w:rFonts w:ascii="Tahoma" w:hAnsi="Tahoma" w:cs="Tahoma"/>
          <w:sz w:val="24"/>
          <w:szCs w:val="24"/>
        </w:rPr>
        <w:t>23</w:t>
      </w:r>
      <w:r w:rsidRPr="0058769A">
        <w:rPr>
          <w:rFonts w:ascii="Tahoma" w:hAnsi="Tahoma" w:cs="Tahoma"/>
          <w:sz w:val="24"/>
          <w:szCs w:val="24"/>
          <w:vertAlign w:val="superscript"/>
        </w:rPr>
        <w:t>e</w:t>
      </w:r>
      <w:r w:rsidRPr="0058769A">
        <w:rPr>
          <w:rFonts w:ascii="Tahoma" w:hAnsi="Tahoma" w:cs="Tahoma"/>
          <w:sz w:val="24"/>
          <w:szCs w:val="24"/>
        </w:rPr>
        <w:t xml:space="preserve"> jour de </w:t>
      </w:r>
      <w:r w:rsidR="0058769A" w:rsidRPr="0058769A">
        <w:rPr>
          <w:rFonts w:ascii="Tahoma" w:hAnsi="Tahoma" w:cs="Tahoma"/>
          <w:sz w:val="24"/>
          <w:szCs w:val="24"/>
        </w:rPr>
        <w:t>juillet 2024</w:t>
      </w:r>
    </w:p>
    <w:p w14:paraId="243B74AB" w14:textId="77777777" w:rsidR="00EC3B30" w:rsidRPr="0058769A" w:rsidRDefault="00EC3B30" w:rsidP="0058769A">
      <w:pPr>
        <w:tabs>
          <w:tab w:val="left" w:pos="1987"/>
          <w:tab w:val="left" w:pos="5587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14:paraId="0F31F209" w14:textId="77777777" w:rsidR="00EC3B30" w:rsidRPr="0058769A" w:rsidRDefault="00EC3B30" w:rsidP="0058769A">
      <w:pPr>
        <w:tabs>
          <w:tab w:val="left" w:pos="1987"/>
          <w:tab w:val="left" w:pos="5587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14:paraId="7D461CFC" w14:textId="215019BB" w:rsidR="00EC3B30" w:rsidRPr="0058769A" w:rsidRDefault="0062055D" w:rsidP="0058769A">
      <w:pPr>
        <w:spacing w:line="276" w:lineRule="auto"/>
        <w:rPr>
          <w:rFonts w:ascii="Tahoma" w:hAnsi="Tahoma" w:cs="Tahoma"/>
          <w:sz w:val="24"/>
          <w:szCs w:val="24"/>
        </w:rPr>
      </w:pPr>
      <w:r w:rsidRPr="0058769A">
        <w:rPr>
          <w:rFonts w:ascii="Tahoma" w:hAnsi="Tahoma" w:cs="Tahoma"/>
          <w:sz w:val="24"/>
          <w:szCs w:val="24"/>
        </w:rPr>
        <w:t xml:space="preserve">   _______________________________                                                                                </w:t>
      </w:r>
    </w:p>
    <w:p w14:paraId="08474A4C" w14:textId="36018876" w:rsidR="00EC3B30" w:rsidRPr="0058769A" w:rsidRDefault="0062055D" w:rsidP="0058769A">
      <w:pPr>
        <w:pStyle w:val="Titredetableau"/>
        <w:suppressLineNumbers w:val="0"/>
        <w:spacing w:line="276" w:lineRule="auto"/>
        <w:jc w:val="left"/>
        <w:rPr>
          <w:rFonts w:ascii="Tahoma" w:hAnsi="Tahoma" w:cs="Tahoma"/>
          <w:b w:val="0"/>
        </w:rPr>
      </w:pPr>
      <w:r w:rsidRPr="0058769A">
        <w:rPr>
          <w:rFonts w:ascii="Tahoma" w:hAnsi="Tahoma" w:cs="Tahoma"/>
        </w:rPr>
        <w:t xml:space="preserve">  </w:t>
      </w:r>
      <w:r w:rsidRPr="0058769A">
        <w:rPr>
          <w:rFonts w:ascii="Tahoma" w:hAnsi="Tahoma" w:cs="Tahoma"/>
          <w:b w:val="0"/>
        </w:rPr>
        <w:t xml:space="preserve">Laval Robichaud, directeur général                                              </w:t>
      </w:r>
    </w:p>
    <w:p w14:paraId="49333370" w14:textId="05D2EFD4" w:rsidR="0062055D" w:rsidRPr="0058769A" w:rsidRDefault="0062055D" w:rsidP="0058769A">
      <w:pPr>
        <w:pStyle w:val="Titredetableau"/>
        <w:suppressLineNumbers w:val="0"/>
        <w:tabs>
          <w:tab w:val="left" w:pos="5245"/>
        </w:tabs>
        <w:spacing w:line="276" w:lineRule="auto"/>
        <w:ind w:left="5295" w:hanging="5295"/>
        <w:jc w:val="left"/>
        <w:rPr>
          <w:rFonts w:ascii="Tahoma" w:hAnsi="Tahoma" w:cs="Tahoma"/>
          <w:b w:val="0"/>
          <w:bCs w:val="0"/>
        </w:rPr>
      </w:pPr>
      <w:r w:rsidRPr="0058769A">
        <w:rPr>
          <w:rFonts w:ascii="Tahoma" w:hAnsi="Tahoma" w:cs="Tahoma"/>
          <w:b w:val="0"/>
        </w:rPr>
        <w:t xml:space="preserve">   </w:t>
      </w:r>
      <w:proofErr w:type="gramStart"/>
      <w:r w:rsidRPr="0058769A">
        <w:rPr>
          <w:rFonts w:ascii="Tahoma" w:hAnsi="Tahoma" w:cs="Tahoma"/>
          <w:b w:val="0"/>
        </w:rPr>
        <w:t>et</w:t>
      </w:r>
      <w:proofErr w:type="gramEnd"/>
      <w:r w:rsidRPr="0058769A">
        <w:rPr>
          <w:rFonts w:ascii="Tahoma" w:hAnsi="Tahoma" w:cs="Tahoma"/>
          <w:b w:val="0"/>
        </w:rPr>
        <w:t xml:space="preserve"> secrétaire-trésorier</w:t>
      </w:r>
      <w:r w:rsidRPr="0058769A">
        <w:rPr>
          <w:rFonts w:ascii="Tahoma" w:hAnsi="Tahoma" w:cs="Tahoma"/>
        </w:rPr>
        <w:t xml:space="preserve">                   </w:t>
      </w:r>
    </w:p>
    <w:p w14:paraId="49F6C690" w14:textId="17822BE5" w:rsidR="00FC7C14" w:rsidRPr="0058769A" w:rsidRDefault="00FC7C14" w:rsidP="0058769A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FC7C14" w:rsidRPr="0058769A" w:rsidSect="00CF4CEA">
      <w:pgSz w:w="12240" w:h="20160" w:code="5"/>
      <w:pgMar w:top="709" w:right="1800" w:bottom="426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C0489"/>
    <w:multiLevelType w:val="hybridMultilevel"/>
    <w:tmpl w:val="CAA0F03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E526A"/>
    <w:multiLevelType w:val="hybridMultilevel"/>
    <w:tmpl w:val="C69E4116"/>
    <w:lvl w:ilvl="0" w:tplc="DF2C2E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1A42"/>
    <w:multiLevelType w:val="singleLevel"/>
    <w:tmpl w:val="5A8C05E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43722DA"/>
    <w:multiLevelType w:val="hybridMultilevel"/>
    <w:tmpl w:val="5CAA766E"/>
    <w:lvl w:ilvl="0" w:tplc="E578C8A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75474">
    <w:abstractNumId w:val="3"/>
  </w:num>
  <w:num w:numId="2" w16cid:durableId="935137945">
    <w:abstractNumId w:val="0"/>
  </w:num>
  <w:num w:numId="3" w16cid:durableId="635598673">
    <w:abstractNumId w:val="2"/>
  </w:num>
  <w:num w:numId="4" w16cid:durableId="69442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FC"/>
    <w:rsid w:val="00026DAE"/>
    <w:rsid w:val="001133DB"/>
    <w:rsid w:val="00185536"/>
    <w:rsid w:val="001C3568"/>
    <w:rsid w:val="00244F88"/>
    <w:rsid w:val="003615D2"/>
    <w:rsid w:val="00507F12"/>
    <w:rsid w:val="00532B6C"/>
    <w:rsid w:val="0058769A"/>
    <w:rsid w:val="0062055D"/>
    <w:rsid w:val="006E5000"/>
    <w:rsid w:val="00794747"/>
    <w:rsid w:val="00845902"/>
    <w:rsid w:val="00A24241"/>
    <w:rsid w:val="00A50846"/>
    <w:rsid w:val="00A616FE"/>
    <w:rsid w:val="00BB2B65"/>
    <w:rsid w:val="00C25459"/>
    <w:rsid w:val="00CF4CEA"/>
    <w:rsid w:val="00D11633"/>
    <w:rsid w:val="00D94EFC"/>
    <w:rsid w:val="00EB76F8"/>
    <w:rsid w:val="00EC3B30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CB7EC"/>
  <w15:chartTrackingRefBased/>
  <w15:docId w15:val="{0216D8EE-A86B-46C1-A759-B956BC5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EFC"/>
    <w:pPr>
      <w:spacing w:after="0" w:line="240" w:lineRule="auto"/>
    </w:pPr>
    <w:rPr>
      <w:rFonts w:ascii="Footlight MT Light" w:eastAsia="Times New Roman" w:hAnsi="Footlight MT Light" w:cs="Times New Roman"/>
      <w:sz w:val="28"/>
      <w:szCs w:val="20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D94EF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4C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D94EFC"/>
    <w:pPr>
      <w:keepNext/>
      <w:jc w:val="both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4E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D94EFC"/>
    <w:rPr>
      <w:rFonts w:ascii="Footlight MT Light" w:eastAsia="Times New Roman" w:hAnsi="Footlight MT Light" w:cs="Times New Roman"/>
      <w:b/>
      <w:sz w:val="28"/>
      <w:szCs w:val="20"/>
      <w:lang w:eastAsia="fr-CA"/>
    </w:rPr>
  </w:style>
  <w:style w:type="paragraph" w:styleId="Pieddepage">
    <w:name w:val="footer"/>
    <w:basedOn w:val="Normal"/>
    <w:link w:val="PieddepageCar"/>
    <w:semiHidden/>
    <w:unhideWhenUsed/>
    <w:rsid w:val="00D94E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D94EFC"/>
    <w:rPr>
      <w:rFonts w:ascii="Footlight MT Light" w:eastAsia="Times New Roman" w:hAnsi="Footlight MT Light" w:cs="Times New Roman"/>
      <w:sz w:val="28"/>
      <w:szCs w:val="20"/>
      <w:lang w:eastAsia="fr-CA"/>
    </w:rPr>
  </w:style>
  <w:style w:type="paragraph" w:styleId="Corpsdetexte">
    <w:name w:val="Body Text"/>
    <w:basedOn w:val="Normal"/>
    <w:link w:val="CorpsdetexteCar"/>
    <w:unhideWhenUsed/>
    <w:rsid w:val="00D94EFC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D94EFC"/>
    <w:rPr>
      <w:rFonts w:ascii="Footlight MT Light" w:eastAsia="Times New Roman" w:hAnsi="Footlight MT Light" w:cs="Times New Roman"/>
      <w:sz w:val="28"/>
      <w:szCs w:val="20"/>
      <w:lang w:eastAsia="fr-CA"/>
    </w:rPr>
  </w:style>
  <w:style w:type="paragraph" w:styleId="Corpsdetexte2">
    <w:name w:val="Body Text 2"/>
    <w:basedOn w:val="Normal"/>
    <w:link w:val="Corpsdetexte2Car"/>
    <w:semiHidden/>
    <w:unhideWhenUsed/>
    <w:rsid w:val="00D94EFC"/>
    <w:pPr>
      <w:jc w:val="center"/>
    </w:pPr>
  </w:style>
  <w:style w:type="character" w:customStyle="1" w:styleId="Corpsdetexte2Car">
    <w:name w:val="Corps de texte 2 Car"/>
    <w:basedOn w:val="Policepardfaut"/>
    <w:link w:val="Corpsdetexte2"/>
    <w:semiHidden/>
    <w:rsid w:val="00D94EFC"/>
    <w:rPr>
      <w:rFonts w:ascii="Footlight MT Light" w:eastAsia="Times New Roman" w:hAnsi="Footlight MT Light" w:cs="Times New Roman"/>
      <w:sz w:val="28"/>
      <w:szCs w:val="20"/>
      <w:lang w:eastAsia="fr-CA"/>
    </w:rPr>
  </w:style>
  <w:style w:type="character" w:styleId="lev">
    <w:name w:val="Strong"/>
    <w:qFormat/>
    <w:rsid w:val="00D11633"/>
    <w:rPr>
      <w:b/>
      <w:bCs/>
    </w:rPr>
  </w:style>
  <w:style w:type="paragraph" w:styleId="Paragraphedeliste">
    <w:name w:val="List Paragraph"/>
    <w:basedOn w:val="Normal"/>
    <w:uiPriority w:val="34"/>
    <w:qFormat/>
    <w:rsid w:val="0062055D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Titredetableau">
    <w:name w:val="Titre de tableau"/>
    <w:basedOn w:val="Normal"/>
    <w:rsid w:val="0062055D"/>
    <w:pPr>
      <w:suppressLineNumbers/>
      <w:suppressAutoHyphens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En-tte">
    <w:name w:val="header"/>
    <w:basedOn w:val="Normal"/>
    <w:link w:val="En-tteCar"/>
    <w:unhideWhenUsed/>
    <w:rsid w:val="00A24241"/>
    <w:pPr>
      <w:tabs>
        <w:tab w:val="center" w:pos="4320"/>
        <w:tab w:val="right" w:pos="8640"/>
      </w:tabs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A24241"/>
  </w:style>
  <w:style w:type="character" w:styleId="Lienhypertexte">
    <w:name w:val="Hyperlink"/>
    <w:basedOn w:val="Policepardfaut"/>
    <w:uiPriority w:val="99"/>
    <w:unhideWhenUsed/>
    <w:rsid w:val="00A24241"/>
    <w:rPr>
      <w:color w:val="0000FF"/>
      <w:u w:val="singl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A242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24241"/>
    <w:pPr>
      <w:spacing w:after="120"/>
      <w:ind w:left="283"/>
    </w:pPr>
    <w:rPr>
      <w:rFonts w:ascii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242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F4C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D363-5D95-4D99-AC8F-0F6D8D1C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Causapscal</dc:creator>
  <cp:keywords/>
  <dc:description/>
  <cp:lastModifiedBy>Reception Causapscal</cp:lastModifiedBy>
  <cp:revision>2</cp:revision>
  <cp:lastPrinted>2021-08-05T14:24:00Z</cp:lastPrinted>
  <dcterms:created xsi:type="dcterms:W3CDTF">2024-07-24T18:47:00Z</dcterms:created>
  <dcterms:modified xsi:type="dcterms:W3CDTF">2024-07-24T18:47:00Z</dcterms:modified>
</cp:coreProperties>
</file>